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5" w:rsidRPr="007E01C5" w:rsidRDefault="009A305C" w:rsidP="007E0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1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№10 «Радуга» комбинированной направленности</w:t>
      </w:r>
    </w:p>
    <w:p w:rsidR="009A305C" w:rsidRPr="007E01C5" w:rsidRDefault="009A305C" w:rsidP="007E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Методические и иные материалы, разработанные для обеспечения образовательного процесса</w:t>
      </w:r>
    </w:p>
    <w:p w:rsidR="009A305C" w:rsidRPr="007E01C5" w:rsidRDefault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</w:t>
      </w:r>
      <w:r w:rsidRPr="007E01C5">
        <w:rPr>
          <w:rFonts w:ascii="Times New Roman" w:hAnsi="Times New Roman" w:cs="Times New Roman"/>
          <w:sz w:val="28"/>
          <w:szCs w:val="28"/>
        </w:rPr>
        <w:t>разования МБДОУ «Детский сад №10 «Радуга</w:t>
      </w:r>
      <w:r w:rsidRPr="007E01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305C" w:rsidRPr="007E01C5" w:rsidRDefault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2</w:t>
      </w:r>
      <w:r w:rsidRPr="007E01C5">
        <w:rPr>
          <w:rFonts w:ascii="Times New Roman" w:hAnsi="Times New Roman" w:cs="Times New Roman"/>
          <w:sz w:val="28"/>
          <w:szCs w:val="28"/>
        </w:rPr>
        <w:t xml:space="preserve">. Годовой план работы. </w:t>
      </w:r>
    </w:p>
    <w:p w:rsidR="009A305C" w:rsidRPr="007E01C5" w:rsidRDefault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3</w:t>
      </w:r>
      <w:r w:rsidRPr="007E01C5">
        <w:rPr>
          <w:rFonts w:ascii="Times New Roman" w:hAnsi="Times New Roman" w:cs="Times New Roman"/>
          <w:sz w:val="28"/>
          <w:szCs w:val="28"/>
        </w:rPr>
        <w:t xml:space="preserve">. План работы </w:t>
      </w:r>
      <w:r w:rsidR="007E01C5">
        <w:rPr>
          <w:rFonts w:ascii="Times New Roman" w:hAnsi="Times New Roman" w:cs="Times New Roman"/>
          <w:sz w:val="28"/>
          <w:szCs w:val="28"/>
        </w:rPr>
        <w:t xml:space="preserve">на </w:t>
      </w:r>
      <w:r w:rsidRPr="007E01C5">
        <w:rPr>
          <w:rFonts w:ascii="Times New Roman" w:hAnsi="Times New Roman" w:cs="Times New Roman"/>
          <w:sz w:val="28"/>
          <w:szCs w:val="28"/>
        </w:rPr>
        <w:t>летний оздоровительный период</w:t>
      </w:r>
    </w:p>
    <w:p w:rsidR="009A305C" w:rsidRPr="007E01C5" w:rsidRDefault="009A305C" w:rsidP="007E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 1. Номенклатура дел.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2. Локальные акты.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3. Протоколы заседаний педагогических советов.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4. Учебный план.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5. Календарный учебный график.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6. Расписание образовательной деятельности.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7. 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8. Материалы по результатам проведения мониторингов по различным направлениям деятельности в ДОУ.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9. Анализ работы ДОУ за учебный год.</w:t>
      </w:r>
    </w:p>
    <w:p w:rsidR="009A305C" w:rsidRPr="007E01C5" w:rsidRDefault="009A305C" w:rsidP="007E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1. Договор об образовании с родителями (законными представителями)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2. Паспорт готовности ДОУ к новому учебному году.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3. Инструкции по охране труда работников ДОУ по видам и должностям.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4. Паспорт безопасности ДОУ. </w:t>
      </w:r>
    </w:p>
    <w:p w:rsidR="009A305C" w:rsidRPr="007E01C5" w:rsidRDefault="009A305C" w:rsidP="009A305C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5. Паспорт доступности ДОУ.</w:t>
      </w:r>
    </w:p>
    <w:p w:rsidR="009A305C" w:rsidRPr="007E01C5" w:rsidRDefault="009A305C" w:rsidP="007E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1. Штатное расписание. 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2. Тарификационный список педагогических работников. 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lastRenderedPageBreak/>
        <w:t xml:space="preserve">3. Должностные инструкции педагогических работников в соответствии с квалификационными характеристиками по соответствующей должности. 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4. Наличие в личных делах педагогических работников сведений о профессиональном образовании и повышении квалификации. 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5. Коллективный договор.</w:t>
      </w:r>
    </w:p>
    <w:p w:rsidR="009A305C" w:rsidRPr="007E01C5" w:rsidRDefault="009A305C" w:rsidP="007E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Материально - техническое оснащение образовательного процесса</w:t>
      </w:r>
    </w:p>
    <w:p w:rsidR="009A305C" w:rsidRPr="007E01C5" w:rsidRDefault="009A305C" w:rsidP="007E01C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материально-технической базы. </w:t>
      </w:r>
    </w:p>
    <w:p w:rsidR="009A305C" w:rsidRPr="007E01C5" w:rsidRDefault="009A305C" w:rsidP="007E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1C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E01C5">
        <w:rPr>
          <w:rFonts w:ascii="Times New Roman" w:hAnsi="Times New Roman" w:cs="Times New Roman"/>
          <w:b/>
          <w:sz w:val="28"/>
          <w:szCs w:val="28"/>
        </w:rPr>
        <w:t xml:space="preserve"> - методическое оснащение образовательного процесса</w:t>
      </w:r>
    </w:p>
    <w:p w:rsidR="009A305C" w:rsidRPr="007E01C5" w:rsidRDefault="009A305C" w:rsidP="009A305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 ДОУ.</w:t>
      </w:r>
    </w:p>
    <w:p w:rsidR="009A305C" w:rsidRPr="007E01C5" w:rsidRDefault="009A305C" w:rsidP="009A30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305C" w:rsidRPr="007E01C5" w:rsidRDefault="009A305C" w:rsidP="007E01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Информационно - методическое обеспечение образовательного процесса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1. Отчет о результатах 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2. Методические разработки педагогических работников (доклады к педсоветам, самообразован</w:t>
      </w:r>
      <w:bookmarkStart w:id="0" w:name="_GoBack"/>
      <w:bookmarkEnd w:id="0"/>
      <w:r w:rsidRPr="007E01C5">
        <w:rPr>
          <w:rFonts w:ascii="Times New Roman" w:hAnsi="Times New Roman" w:cs="Times New Roman"/>
          <w:sz w:val="28"/>
          <w:szCs w:val="28"/>
        </w:rPr>
        <w:t>ие, информационные материалы для родителей, статьи для сайта).</w:t>
      </w:r>
    </w:p>
    <w:p w:rsidR="009A305C" w:rsidRPr="007E01C5" w:rsidRDefault="009A305C" w:rsidP="007E01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1. Журнал учёта обращений граждан. </w:t>
      </w:r>
    </w:p>
    <w:p w:rsidR="009A305C" w:rsidRPr="007E01C5" w:rsidRDefault="009A305C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2. Положение о комиссии по урегулированию споров между участниками образовательных отношений. </w:t>
      </w:r>
    </w:p>
    <w:p w:rsidR="009A305C" w:rsidRDefault="009A305C" w:rsidP="007E01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ДОУ</w:t>
      </w:r>
    </w:p>
    <w:p w:rsidR="007E01C5" w:rsidRPr="007E01C5" w:rsidRDefault="007E01C5" w:rsidP="007E01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5C" w:rsidRPr="007E01C5" w:rsidRDefault="007E01C5" w:rsidP="007E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05C" w:rsidRPr="007E01C5">
        <w:rPr>
          <w:rFonts w:ascii="Times New Roman" w:hAnsi="Times New Roman" w:cs="Times New Roman"/>
          <w:sz w:val="28"/>
          <w:szCs w:val="28"/>
        </w:rPr>
        <w:t xml:space="preserve">Программа инновационной деятельности «Формирование толерантного сознания </w:t>
      </w:r>
      <w:r w:rsidRPr="007E01C5">
        <w:rPr>
          <w:rFonts w:ascii="Times New Roman" w:hAnsi="Times New Roman" w:cs="Times New Roman"/>
          <w:sz w:val="28"/>
          <w:szCs w:val="28"/>
        </w:rPr>
        <w:t>у детей дошкольного возраста на примере знакомства с произведениями устного народного творчества»</w:t>
      </w:r>
    </w:p>
    <w:sectPr w:rsidR="009A305C" w:rsidRPr="007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98" w:rsidRDefault="00012B98" w:rsidP="009A305C">
      <w:pPr>
        <w:spacing w:after="0" w:line="240" w:lineRule="auto"/>
      </w:pPr>
      <w:r>
        <w:separator/>
      </w:r>
    </w:p>
  </w:endnote>
  <w:endnote w:type="continuationSeparator" w:id="0">
    <w:p w:rsidR="00012B98" w:rsidRDefault="00012B98" w:rsidP="009A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98" w:rsidRDefault="00012B98" w:rsidP="009A305C">
      <w:pPr>
        <w:spacing w:after="0" w:line="240" w:lineRule="auto"/>
      </w:pPr>
      <w:r>
        <w:separator/>
      </w:r>
    </w:p>
  </w:footnote>
  <w:footnote w:type="continuationSeparator" w:id="0">
    <w:p w:rsidR="00012B98" w:rsidRDefault="00012B98" w:rsidP="009A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6"/>
    <w:multiLevelType w:val="hybridMultilevel"/>
    <w:tmpl w:val="2CD6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264E"/>
    <w:multiLevelType w:val="hybridMultilevel"/>
    <w:tmpl w:val="98E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6962"/>
    <w:multiLevelType w:val="hybridMultilevel"/>
    <w:tmpl w:val="34E8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4EF3"/>
    <w:multiLevelType w:val="hybridMultilevel"/>
    <w:tmpl w:val="8F423B04"/>
    <w:lvl w:ilvl="0" w:tplc="01740D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C"/>
    <w:rsid w:val="00012B98"/>
    <w:rsid w:val="00184B05"/>
    <w:rsid w:val="004F2DD7"/>
    <w:rsid w:val="007E01C5"/>
    <w:rsid w:val="007F594C"/>
    <w:rsid w:val="009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B73"/>
  <w15:chartTrackingRefBased/>
  <w15:docId w15:val="{02C93282-02AB-4F3C-8D59-7AB38B4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05C"/>
  </w:style>
  <w:style w:type="paragraph" w:styleId="a5">
    <w:name w:val="footer"/>
    <w:basedOn w:val="a"/>
    <w:link w:val="a6"/>
    <w:uiPriority w:val="99"/>
    <w:unhideWhenUsed/>
    <w:rsid w:val="009A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05C"/>
  </w:style>
  <w:style w:type="paragraph" w:styleId="a7">
    <w:name w:val="List Paragraph"/>
    <w:basedOn w:val="a"/>
    <w:uiPriority w:val="34"/>
    <w:qFormat/>
    <w:rsid w:val="009A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2017-03-14T11:51:00Z</dcterms:created>
  <dcterms:modified xsi:type="dcterms:W3CDTF">2017-03-14T12:12:00Z</dcterms:modified>
</cp:coreProperties>
</file>